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2E22" w14:textId="4E518E25" w:rsidR="009E53F0" w:rsidRPr="00161CB7" w:rsidRDefault="00161CB7" w:rsidP="00161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" w:hAnsi="Century"/>
          <w:b/>
          <w:bCs/>
        </w:rPr>
      </w:pPr>
      <w:r w:rsidRPr="00161CB7">
        <w:rPr>
          <w:rFonts w:ascii="Century" w:hAnsi="Century"/>
          <w:b/>
          <w:bCs/>
        </w:rPr>
        <w:t>SERVICE ENFANCE NEUVY SUR LOIRE</w:t>
      </w:r>
    </w:p>
    <w:p w14:paraId="05A5D37D" w14:textId="5543E6D0" w:rsidR="00161CB7" w:rsidRPr="00060A4D" w:rsidRDefault="00161CB7" w:rsidP="00060A4D">
      <w:pPr>
        <w:jc w:val="center"/>
        <w:rPr>
          <w:rFonts w:ascii="Century" w:hAnsi="Century"/>
          <w:b/>
          <w:bCs/>
        </w:rPr>
      </w:pPr>
      <w:r w:rsidRPr="00060A4D">
        <w:rPr>
          <w:rFonts w:ascii="Century" w:hAnsi="Century"/>
          <w:b/>
          <w:bCs/>
        </w:rPr>
        <w:t>Le service enfance vous propose :</w:t>
      </w:r>
    </w:p>
    <w:p w14:paraId="2869FCC1" w14:textId="512B15A2" w:rsidR="00161CB7" w:rsidRDefault="00161CB7" w:rsidP="00161CB7">
      <w:pPr>
        <w:rPr>
          <w:rFonts w:ascii="Century" w:hAnsi="Century"/>
        </w:rPr>
      </w:pPr>
      <w:r w:rsidRPr="00161CB7">
        <w:rPr>
          <w:rFonts w:ascii="Century" w:hAnsi="Century"/>
          <w:b/>
          <w:bCs/>
        </w:rPr>
        <w:t>Accueil périscolaire en semaine</w:t>
      </w:r>
      <w:r>
        <w:rPr>
          <w:rFonts w:ascii="Century" w:hAnsi="Century"/>
        </w:rPr>
        <w:t> :</w:t>
      </w:r>
    </w:p>
    <w:p w14:paraId="2E81D76E" w14:textId="1F9D082F" w:rsidR="00161CB7" w:rsidRDefault="00161CB7" w:rsidP="00161CB7">
      <w:pPr>
        <w:rPr>
          <w:rFonts w:ascii="Century" w:hAnsi="Century"/>
        </w:rPr>
      </w:pPr>
      <w:r>
        <w:rPr>
          <w:rFonts w:ascii="Century" w:hAnsi="Century"/>
        </w:rPr>
        <w:t>Lundi, mardi, jeudi et vendredi de 7h30 à 9h et de 16h30 à 18h30</w:t>
      </w:r>
    </w:p>
    <w:p w14:paraId="02BCD758" w14:textId="77777777" w:rsidR="00161CB7" w:rsidRPr="002E1BE2" w:rsidRDefault="00161CB7" w:rsidP="00161CB7">
      <w:pPr>
        <w:rPr>
          <w:b/>
          <w:u w:val="single"/>
        </w:rPr>
      </w:pPr>
      <w:r w:rsidRPr="000373D9">
        <w:rPr>
          <w:b/>
          <w:u w:val="single"/>
        </w:rPr>
        <w:t>Accueil périscolaire matin/soir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19"/>
        <w:gridCol w:w="3219"/>
        <w:gridCol w:w="3220"/>
      </w:tblGrid>
      <w:tr w:rsidR="00161CB7" w:rsidRPr="007F07D5" w14:paraId="5FA4D2C2" w14:textId="77777777" w:rsidTr="00A80EF6">
        <w:tc>
          <w:tcPr>
            <w:tcW w:w="3219" w:type="dxa"/>
          </w:tcPr>
          <w:p w14:paraId="219DEF29" w14:textId="77777777" w:rsidR="00161CB7" w:rsidRPr="007F07D5" w:rsidRDefault="00161CB7" w:rsidP="00A80EF6">
            <w:pPr>
              <w:rPr>
                <w:sz w:val="20"/>
                <w:szCs w:val="20"/>
                <w:u w:val="single"/>
              </w:rPr>
            </w:pPr>
            <w:r w:rsidRPr="007F07D5">
              <w:rPr>
                <w:sz w:val="20"/>
                <w:szCs w:val="20"/>
                <w:u w:val="single"/>
              </w:rPr>
              <w:t>Quotient Familial</w:t>
            </w:r>
          </w:p>
        </w:tc>
        <w:tc>
          <w:tcPr>
            <w:tcW w:w="3219" w:type="dxa"/>
          </w:tcPr>
          <w:p w14:paraId="42ECC779" w14:textId="77777777" w:rsidR="00161CB7" w:rsidRPr="007F07D5" w:rsidRDefault="00161CB7" w:rsidP="00A80EF6">
            <w:pPr>
              <w:rPr>
                <w:sz w:val="20"/>
                <w:szCs w:val="20"/>
                <w:u w:val="single"/>
              </w:rPr>
            </w:pPr>
            <w:r w:rsidRPr="007F07D5">
              <w:rPr>
                <w:sz w:val="20"/>
                <w:szCs w:val="20"/>
                <w:u w:val="single"/>
              </w:rPr>
              <w:t>Accueil du matin (à partir de 7h30</w:t>
            </w:r>
            <w:r>
              <w:rPr>
                <w:sz w:val="20"/>
                <w:szCs w:val="20"/>
                <w:u w:val="single"/>
              </w:rPr>
              <w:t>)</w:t>
            </w:r>
          </w:p>
        </w:tc>
        <w:tc>
          <w:tcPr>
            <w:tcW w:w="3220" w:type="dxa"/>
          </w:tcPr>
          <w:p w14:paraId="10AD33B1" w14:textId="77777777" w:rsidR="00161CB7" w:rsidRPr="007F07D5" w:rsidRDefault="00161CB7" w:rsidP="00A80EF6">
            <w:pPr>
              <w:rPr>
                <w:sz w:val="20"/>
                <w:szCs w:val="20"/>
                <w:u w:val="single"/>
              </w:rPr>
            </w:pPr>
            <w:r w:rsidRPr="007F07D5">
              <w:rPr>
                <w:sz w:val="20"/>
                <w:szCs w:val="20"/>
                <w:u w:val="single"/>
              </w:rPr>
              <w:t>Accueil du soir (jusqu’à 18h30)</w:t>
            </w:r>
          </w:p>
        </w:tc>
      </w:tr>
      <w:tr w:rsidR="00161CB7" w:rsidRPr="007F07D5" w14:paraId="5A8FAAB8" w14:textId="77777777" w:rsidTr="00A80EF6">
        <w:tc>
          <w:tcPr>
            <w:tcW w:w="3219" w:type="dxa"/>
          </w:tcPr>
          <w:p w14:paraId="513644ED" w14:textId="77777777" w:rsidR="00161CB7" w:rsidRPr="007F07D5" w:rsidRDefault="00161CB7" w:rsidP="00A80EF6">
            <w:pPr>
              <w:rPr>
                <w:sz w:val="20"/>
                <w:szCs w:val="20"/>
              </w:rPr>
            </w:pPr>
            <w:r w:rsidRPr="007F07D5">
              <w:rPr>
                <w:sz w:val="20"/>
                <w:szCs w:val="20"/>
              </w:rPr>
              <w:t>Inférieur à 450€</w:t>
            </w:r>
          </w:p>
        </w:tc>
        <w:tc>
          <w:tcPr>
            <w:tcW w:w="3219" w:type="dxa"/>
          </w:tcPr>
          <w:p w14:paraId="29FF19E1" w14:textId="77777777" w:rsidR="00161CB7" w:rsidRPr="007F07D5" w:rsidRDefault="00161CB7" w:rsidP="00A80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  <w:r w:rsidRPr="007F07D5">
              <w:rPr>
                <w:sz w:val="20"/>
                <w:szCs w:val="20"/>
              </w:rPr>
              <w:t>0€</w:t>
            </w:r>
          </w:p>
        </w:tc>
        <w:tc>
          <w:tcPr>
            <w:tcW w:w="3220" w:type="dxa"/>
          </w:tcPr>
          <w:p w14:paraId="3A90A827" w14:textId="77777777" w:rsidR="00161CB7" w:rsidRPr="007F07D5" w:rsidRDefault="00161CB7" w:rsidP="00A80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  <w:r w:rsidRPr="007F07D5">
              <w:rPr>
                <w:sz w:val="20"/>
                <w:szCs w:val="20"/>
              </w:rPr>
              <w:t>0€</w:t>
            </w:r>
          </w:p>
        </w:tc>
      </w:tr>
      <w:tr w:rsidR="00161CB7" w:rsidRPr="007F07D5" w14:paraId="0C96590F" w14:textId="77777777" w:rsidTr="00A80EF6">
        <w:tc>
          <w:tcPr>
            <w:tcW w:w="3219" w:type="dxa"/>
          </w:tcPr>
          <w:p w14:paraId="54954AC8" w14:textId="77777777" w:rsidR="00161CB7" w:rsidRPr="007F07D5" w:rsidRDefault="00161CB7" w:rsidP="00A80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451€ à 7</w:t>
            </w:r>
            <w:r w:rsidRPr="007F07D5">
              <w:rPr>
                <w:sz w:val="20"/>
                <w:szCs w:val="20"/>
              </w:rPr>
              <w:t>00€</w:t>
            </w:r>
          </w:p>
        </w:tc>
        <w:tc>
          <w:tcPr>
            <w:tcW w:w="3219" w:type="dxa"/>
          </w:tcPr>
          <w:p w14:paraId="7E62B0BF" w14:textId="77777777" w:rsidR="00161CB7" w:rsidRPr="007F07D5" w:rsidRDefault="00161CB7" w:rsidP="00A80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  <w:r w:rsidRPr="007F07D5">
              <w:rPr>
                <w:sz w:val="20"/>
                <w:szCs w:val="20"/>
              </w:rPr>
              <w:t>0€</w:t>
            </w:r>
          </w:p>
        </w:tc>
        <w:tc>
          <w:tcPr>
            <w:tcW w:w="3220" w:type="dxa"/>
          </w:tcPr>
          <w:p w14:paraId="2B238447" w14:textId="77777777" w:rsidR="00161CB7" w:rsidRPr="007F07D5" w:rsidRDefault="00161CB7" w:rsidP="00A80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  <w:r w:rsidRPr="007F07D5">
              <w:rPr>
                <w:sz w:val="20"/>
                <w:szCs w:val="20"/>
              </w:rPr>
              <w:t>0€</w:t>
            </w:r>
          </w:p>
        </w:tc>
      </w:tr>
      <w:tr w:rsidR="00161CB7" w:rsidRPr="007F07D5" w14:paraId="260E30DF" w14:textId="77777777" w:rsidTr="00A80EF6">
        <w:tc>
          <w:tcPr>
            <w:tcW w:w="3219" w:type="dxa"/>
          </w:tcPr>
          <w:p w14:paraId="7EE34FF0" w14:textId="77777777" w:rsidR="00161CB7" w:rsidRPr="007F07D5" w:rsidRDefault="00161CB7" w:rsidP="00A80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7</w:t>
            </w:r>
            <w:r w:rsidRPr="007F07D5">
              <w:rPr>
                <w:sz w:val="20"/>
                <w:szCs w:val="20"/>
              </w:rPr>
              <w:t>01€ à 1000€</w:t>
            </w:r>
          </w:p>
        </w:tc>
        <w:tc>
          <w:tcPr>
            <w:tcW w:w="3219" w:type="dxa"/>
          </w:tcPr>
          <w:p w14:paraId="717EB2EE" w14:textId="77777777" w:rsidR="00161CB7" w:rsidRPr="007F07D5" w:rsidRDefault="00161CB7" w:rsidP="00A80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1€</w:t>
            </w:r>
          </w:p>
        </w:tc>
        <w:tc>
          <w:tcPr>
            <w:tcW w:w="3220" w:type="dxa"/>
          </w:tcPr>
          <w:p w14:paraId="24A34155" w14:textId="77777777" w:rsidR="00161CB7" w:rsidRPr="007F07D5" w:rsidRDefault="00161CB7" w:rsidP="00A80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1€</w:t>
            </w:r>
          </w:p>
        </w:tc>
      </w:tr>
      <w:tr w:rsidR="00161CB7" w:rsidRPr="007F07D5" w14:paraId="7FDB97E5" w14:textId="77777777" w:rsidTr="00A80EF6">
        <w:tc>
          <w:tcPr>
            <w:tcW w:w="3219" w:type="dxa"/>
          </w:tcPr>
          <w:p w14:paraId="0975B06F" w14:textId="77777777" w:rsidR="00161CB7" w:rsidRPr="007F07D5" w:rsidRDefault="00161CB7" w:rsidP="00A80EF6">
            <w:pPr>
              <w:rPr>
                <w:sz w:val="20"/>
                <w:szCs w:val="20"/>
              </w:rPr>
            </w:pPr>
            <w:r w:rsidRPr="007F07D5">
              <w:rPr>
                <w:sz w:val="20"/>
                <w:szCs w:val="20"/>
              </w:rPr>
              <w:t>De 1001€ à 1400€</w:t>
            </w:r>
          </w:p>
        </w:tc>
        <w:tc>
          <w:tcPr>
            <w:tcW w:w="3219" w:type="dxa"/>
          </w:tcPr>
          <w:p w14:paraId="02FE4880" w14:textId="77777777" w:rsidR="00161CB7" w:rsidRPr="007F07D5" w:rsidRDefault="00161CB7" w:rsidP="00A80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1,10€</w:t>
            </w:r>
          </w:p>
        </w:tc>
        <w:tc>
          <w:tcPr>
            <w:tcW w:w="3220" w:type="dxa"/>
          </w:tcPr>
          <w:p w14:paraId="7030167C" w14:textId="77777777" w:rsidR="00161CB7" w:rsidRPr="007F07D5" w:rsidRDefault="00161CB7" w:rsidP="00A80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1,10€</w:t>
            </w:r>
          </w:p>
        </w:tc>
      </w:tr>
      <w:tr w:rsidR="00161CB7" w:rsidRPr="007F07D5" w14:paraId="609506F7" w14:textId="77777777" w:rsidTr="00A80EF6">
        <w:tc>
          <w:tcPr>
            <w:tcW w:w="3219" w:type="dxa"/>
          </w:tcPr>
          <w:p w14:paraId="265F1EE9" w14:textId="77777777" w:rsidR="00161CB7" w:rsidRPr="007F07D5" w:rsidRDefault="00161CB7" w:rsidP="00A80EF6">
            <w:pPr>
              <w:rPr>
                <w:sz w:val="20"/>
                <w:szCs w:val="20"/>
              </w:rPr>
            </w:pPr>
            <w:r w:rsidRPr="007F07D5">
              <w:rPr>
                <w:sz w:val="20"/>
                <w:szCs w:val="20"/>
              </w:rPr>
              <w:t>Supérieur à 1400€</w:t>
            </w:r>
          </w:p>
        </w:tc>
        <w:tc>
          <w:tcPr>
            <w:tcW w:w="3219" w:type="dxa"/>
          </w:tcPr>
          <w:p w14:paraId="2A3187B8" w14:textId="77777777" w:rsidR="00161CB7" w:rsidRPr="007F07D5" w:rsidRDefault="00161CB7" w:rsidP="00A80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1,20€</w:t>
            </w:r>
          </w:p>
        </w:tc>
        <w:tc>
          <w:tcPr>
            <w:tcW w:w="3220" w:type="dxa"/>
          </w:tcPr>
          <w:p w14:paraId="493064BA" w14:textId="77777777" w:rsidR="00161CB7" w:rsidRPr="007F07D5" w:rsidRDefault="00161CB7" w:rsidP="00A80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1,20€</w:t>
            </w:r>
          </w:p>
        </w:tc>
      </w:tr>
    </w:tbl>
    <w:p w14:paraId="68ADF9B9" w14:textId="77777777" w:rsidR="00161CB7" w:rsidRDefault="00161CB7" w:rsidP="00161CB7">
      <w:pPr>
        <w:rPr>
          <w:rFonts w:ascii="Century" w:hAnsi="Century"/>
        </w:rPr>
      </w:pPr>
    </w:p>
    <w:p w14:paraId="67D4BCFA" w14:textId="08F1A10B" w:rsidR="00161CB7" w:rsidRDefault="00161CB7" w:rsidP="00161CB7">
      <w:pPr>
        <w:rPr>
          <w:rFonts w:ascii="Century" w:hAnsi="Century"/>
        </w:rPr>
      </w:pPr>
      <w:r w:rsidRPr="00161CB7">
        <w:rPr>
          <w:rFonts w:ascii="Century" w:hAnsi="Century"/>
          <w:b/>
          <w:bCs/>
        </w:rPr>
        <w:t>Accueil périscolaire mercredi</w:t>
      </w:r>
      <w:r>
        <w:rPr>
          <w:rFonts w:ascii="Century" w:hAnsi="Century"/>
        </w:rPr>
        <w:t> :</w:t>
      </w:r>
    </w:p>
    <w:p w14:paraId="18EBF3F6" w14:textId="41FA6DF7" w:rsidR="00161CB7" w:rsidRDefault="00161CB7" w:rsidP="00161CB7">
      <w:pPr>
        <w:rPr>
          <w:rFonts w:ascii="Century" w:hAnsi="Century"/>
        </w:rPr>
      </w:pPr>
      <w:r>
        <w:rPr>
          <w:rFonts w:ascii="Century" w:hAnsi="Century"/>
        </w:rPr>
        <w:t>Tous les mercredis en période scolaire de 7h30 à 18h30</w:t>
      </w:r>
    </w:p>
    <w:tbl>
      <w:tblPr>
        <w:tblpPr w:leftFromText="141" w:rightFromText="141" w:vertAnchor="text" w:horzAnchor="margin" w:tblpY="26"/>
        <w:tblOverlap w:val="never"/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910"/>
        <w:gridCol w:w="2126"/>
        <w:gridCol w:w="1843"/>
      </w:tblGrid>
      <w:tr w:rsidR="00161CB7" w:rsidRPr="00EC371C" w14:paraId="09DC8725" w14:textId="77777777" w:rsidTr="00161CB7">
        <w:trPr>
          <w:trHeight w:val="20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C2435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  <w:r w:rsidRPr="00EC371C">
              <w:rPr>
                <w:lang w:eastAsia="fr-FR"/>
              </w:rPr>
              <w:t>Quotient Familial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5DF2A" w14:textId="77777777" w:rsidR="00161CB7" w:rsidRPr="00EC371C" w:rsidRDefault="00161CB7" w:rsidP="00161CB7">
            <w:pPr>
              <w:pStyle w:val="Sansinterligne"/>
              <w:rPr>
                <w:b/>
                <w:bCs/>
                <w:lang w:eastAsia="fr-FR"/>
              </w:rPr>
            </w:pPr>
            <w:r w:rsidRPr="00EC371C">
              <w:rPr>
                <w:b/>
                <w:bCs/>
                <w:lang w:eastAsia="fr-FR"/>
              </w:rPr>
              <w:t>Garderie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F4D43" w14:textId="77777777" w:rsidR="00161CB7" w:rsidRPr="00EC371C" w:rsidRDefault="00161CB7" w:rsidP="00161CB7">
            <w:pPr>
              <w:pStyle w:val="Sansinterligne"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>Par mercredi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3D8B0" w14:textId="77777777" w:rsidR="00161CB7" w:rsidRPr="00EC371C" w:rsidRDefault="00161CB7" w:rsidP="00161CB7">
            <w:pPr>
              <w:pStyle w:val="Sansinterligne"/>
              <w:rPr>
                <w:b/>
                <w:bCs/>
                <w:lang w:eastAsia="fr-FR"/>
              </w:rPr>
            </w:pPr>
            <w:r w:rsidRPr="00EC371C">
              <w:rPr>
                <w:b/>
                <w:bCs/>
                <w:lang w:eastAsia="fr-FR"/>
              </w:rPr>
              <w:t>Garderie</w:t>
            </w:r>
          </w:p>
        </w:tc>
      </w:tr>
      <w:tr w:rsidR="00161CB7" w:rsidRPr="00EC371C" w14:paraId="0234D86C" w14:textId="77777777" w:rsidTr="00161CB7">
        <w:trPr>
          <w:trHeight w:val="60"/>
        </w:trPr>
        <w:tc>
          <w:tcPr>
            <w:tcW w:w="24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95A8D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3B154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  <w:r w:rsidRPr="00EC371C">
              <w:rPr>
                <w:lang w:eastAsia="fr-FR"/>
              </w:rPr>
              <w:t>7h30/9h00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6E91C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D248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  <w:r w:rsidRPr="00EC371C">
              <w:rPr>
                <w:lang w:eastAsia="fr-FR"/>
              </w:rPr>
              <w:t>17h00/18h30</w:t>
            </w:r>
          </w:p>
        </w:tc>
      </w:tr>
      <w:tr w:rsidR="00161CB7" w:rsidRPr="00EC371C" w14:paraId="4E0C7E68" w14:textId="77777777" w:rsidTr="00161CB7">
        <w:trPr>
          <w:trHeight w:val="20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F468F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  <w:r w:rsidRPr="00EC371C">
              <w:rPr>
                <w:lang w:eastAsia="fr-FR"/>
              </w:rPr>
              <w:t>Inférieur à 450€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2A394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  <w:r w:rsidRPr="00EC371C">
              <w:rPr>
                <w:lang w:eastAsia="fr-FR"/>
              </w:rPr>
              <w:t>0,00 €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A297A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  <w:r>
              <w:rPr>
                <w:lang w:eastAsia="fr-FR"/>
              </w:rPr>
              <w:t>2 €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5F674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  <w:r w:rsidRPr="00EC371C">
              <w:rPr>
                <w:lang w:eastAsia="fr-FR"/>
              </w:rPr>
              <w:t>0,00 €</w:t>
            </w:r>
          </w:p>
        </w:tc>
      </w:tr>
      <w:tr w:rsidR="00161CB7" w:rsidRPr="00EC371C" w14:paraId="30B4A8CF" w14:textId="77777777" w:rsidTr="00161CB7">
        <w:trPr>
          <w:trHeight w:val="21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A3372" w14:textId="422D72C5" w:rsidR="00161CB7" w:rsidRPr="00EC371C" w:rsidRDefault="00060A4D" w:rsidP="00161CB7">
            <w:pPr>
              <w:pStyle w:val="Sansinterligne"/>
              <w:rPr>
                <w:lang w:eastAsia="fr-FR"/>
              </w:rPr>
            </w:pPr>
            <w:r>
              <w:rPr>
                <w:lang w:eastAsia="fr-FR"/>
              </w:rPr>
              <w:t>D</w:t>
            </w:r>
            <w:r w:rsidR="00161CB7" w:rsidRPr="00EC371C">
              <w:rPr>
                <w:lang w:eastAsia="fr-FR"/>
              </w:rPr>
              <w:t>e 451€ à 700€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48A2F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  <w:r w:rsidRPr="00EC371C">
              <w:rPr>
                <w:lang w:eastAsia="fr-FR"/>
              </w:rPr>
              <w:t>0,00 €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E60AE3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  <w:r>
              <w:rPr>
                <w:lang w:eastAsia="fr-FR"/>
              </w:rPr>
              <w:t>4 €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C69D4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  <w:r w:rsidRPr="00EC371C">
              <w:rPr>
                <w:lang w:eastAsia="fr-FR"/>
              </w:rPr>
              <w:t>0,00 €</w:t>
            </w:r>
          </w:p>
        </w:tc>
      </w:tr>
      <w:tr w:rsidR="00161CB7" w:rsidRPr="00EC371C" w14:paraId="5632A165" w14:textId="77777777" w:rsidTr="00161CB7">
        <w:trPr>
          <w:trHeight w:val="21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CC8EB" w14:textId="52628440" w:rsidR="00161CB7" w:rsidRPr="00EC371C" w:rsidRDefault="00060A4D" w:rsidP="00161CB7">
            <w:pPr>
              <w:pStyle w:val="Sansinterligne"/>
              <w:rPr>
                <w:lang w:eastAsia="fr-FR"/>
              </w:rPr>
            </w:pPr>
            <w:r>
              <w:rPr>
                <w:lang w:eastAsia="fr-FR"/>
              </w:rPr>
              <w:t>D</w:t>
            </w:r>
            <w:r w:rsidR="00161CB7" w:rsidRPr="00EC371C">
              <w:rPr>
                <w:lang w:eastAsia="fr-FR"/>
              </w:rPr>
              <w:t>e 701€ à 1000€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4B04B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  <w:r w:rsidRPr="00EC371C">
              <w:rPr>
                <w:lang w:eastAsia="fr-FR"/>
              </w:rPr>
              <w:t>0,00 €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9C0DAF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  <w:r>
              <w:rPr>
                <w:lang w:eastAsia="fr-FR"/>
              </w:rPr>
              <w:t>7</w:t>
            </w:r>
            <w:r w:rsidRPr="00EC371C">
              <w:rPr>
                <w:lang w:eastAsia="fr-FR"/>
              </w:rPr>
              <w:t xml:space="preserve">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9D5C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  <w:r w:rsidRPr="00EC371C">
              <w:rPr>
                <w:lang w:eastAsia="fr-FR"/>
              </w:rPr>
              <w:t>0,00 €</w:t>
            </w:r>
          </w:p>
        </w:tc>
      </w:tr>
      <w:tr w:rsidR="00161CB7" w:rsidRPr="00EC371C" w14:paraId="7764BD98" w14:textId="77777777" w:rsidTr="00161CB7">
        <w:trPr>
          <w:trHeight w:val="21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68AC3" w14:textId="2C60C553" w:rsidR="00161CB7" w:rsidRPr="00EC371C" w:rsidRDefault="00060A4D" w:rsidP="00161CB7">
            <w:pPr>
              <w:pStyle w:val="Sansinterligne"/>
              <w:rPr>
                <w:lang w:eastAsia="fr-FR"/>
              </w:rPr>
            </w:pPr>
            <w:r>
              <w:rPr>
                <w:lang w:eastAsia="fr-FR"/>
              </w:rPr>
              <w:t>D</w:t>
            </w:r>
            <w:r w:rsidR="00161CB7" w:rsidRPr="00EC371C">
              <w:rPr>
                <w:lang w:eastAsia="fr-FR"/>
              </w:rPr>
              <w:t>e 1001€ à 1400€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64A55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  <w:r w:rsidRPr="00EC371C">
              <w:rPr>
                <w:lang w:eastAsia="fr-FR"/>
              </w:rPr>
              <w:t>0,00 €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BE8382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  <w:r>
              <w:rPr>
                <w:lang w:eastAsia="fr-FR"/>
              </w:rPr>
              <w:t>11</w:t>
            </w:r>
            <w:r w:rsidRPr="00EC371C">
              <w:rPr>
                <w:lang w:eastAsia="fr-FR"/>
              </w:rPr>
              <w:t xml:space="preserve">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E9E5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  <w:r w:rsidRPr="00EC371C">
              <w:rPr>
                <w:lang w:eastAsia="fr-FR"/>
              </w:rPr>
              <w:t>0,00 €</w:t>
            </w:r>
          </w:p>
        </w:tc>
      </w:tr>
      <w:tr w:rsidR="00161CB7" w:rsidRPr="00EC371C" w14:paraId="37E88B51" w14:textId="77777777" w:rsidTr="00161CB7">
        <w:trPr>
          <w:trHeight w:val="21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A7464" w14:textId="75E6B37F" w:rsidR="00161CB7" w:rsidRPr="00EC371C" w:rsidRDefault="00060A4D" w:rsidP="00161CB7">
            <w:pPr>
              <w:pStyle w:val="Sansinterligne"/>
              <w:rPr>
                <w:lang w:eastAsia="fr-FR"/>
              </w:rPr>
            </w:pPr>
            <w:r>
              <w:rPr>
                <w:lang w:eastAsia="fr-FR"/>
              </w:rPr>
              <w:t>S</w:t>
            </w:r>
            <w:r w:rsidR="00161CB7">
              <w:rPr>
                <w:lang w:eastAsia="fr-FR"/>
              </w:rPr>
              <w:t>upérieur à 1400</w:t>
            </w:r>
            <w:r w:rsidR="00161CB7" w:rsidRPr="00EC371C">
              <w:rPr>
                <w:lang w:eastAsia="fr-FR"/>
              </w:rPr>
              <w:t>€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00A0D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  <w:r w:rsidRPr="00EC371C">
              <w:rPr>
                <w:lang w:eastAsia="fr-FR"/>
              </w:rPr>
              <w:t>0,00 €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EE79F4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  <w:r>
              <w:rPr>
                <w:lang w:eastAsia="fr-FR"/>
              </w:rPr>
              <w:t xml:space="preserve"> 15</w:t>
            </w:r>
            <w:r w:rsidRPr="00EC371C">
              <w:rPr>
                <w:lang w:eastAsia="fr-FR"/>
              </w:rPr>
              <w:t xml:space="preserve">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94854" w14:textId="77777777" w:rsidR="00161CB7" w:rsidRPr="00EC371C" w:rsidRDefault="00161CB7" w:rsidP="00161CB7">
            <w:pPr>
              <w:pStyle w:val="Sansinterligne"/>
              <w:rPr>
                <w:lang w:eastAsia="fr-FR"/>
              </w:rPr>
            </w:pPr>
            <w:r w:rsidRPr="00EC371C">
              <w:rPr>
                <w:lang w:eastAsia="fr-FR"/>
              </w:rPr>
              <w:t>0,00 €</w:t>
            </w:r>
          </w:p>
        </w:tc>
      </w:tr>
    </w:tbl>
    <w:p w14:paraId="5D05337D" w14:textId="2106A816" w:rsidR="00161CB7" w:rsidRPr="001E1020" w:rsidRDefault="00161CB7" w:rsidP="00161CB7">
      <w:pPr>
        <w:rPr>
          <w:b/>
          <w:u w:val="single"/>
        </w:rPr>
      </w:pPr>
    </w:p>
    <w:p w14:paraId="720126AF" w14:textId="77777777" w:rsidR="00161CB7" w:rsidRDefault="00161CB7" w:rsidP="00161CB7">
      <w:pPr>
        <w:rPr>
          <w:rFonts w:ascii="Century" w:hAnsi="Century"/>
        </w:rPr>
      </w:pPr>
    </w:p>
    <w:p w14:paraId="682BF96E" w14:textId="77777777" w:rsidR="00161CB7" w:rsidRDefault="00161CB7" w:rsidP="00161CB7">
      <w:pPr>
        <w:rPr>
          <w:rFonts w:ascii="Century" w:hAnsi="Century"/>
        </w:rPr>
      </w:pPr>
    </w:p>
    <w:p w14:paraId="72F86258" w14:textId="77777777" w:rsidR="00161CB7" w:rsidRDefault="00161CB7" w:rsidP="00161CB7">
      <w:pPr>
        <w:rPr>
          <w:rFonts w:ascii="Century" w:hAnsi="Century"/>
          <w:b/>
          <w:bCs/>
        </w:rPr>
      </w:pPr>
    </w:p>
    <w:p w14:paraId="1212F85A" w14:textId="77777777" w:rsidR="00161CB7" w:rsidRDefault="00161CB7" w:rsidP="00161CB7">
      <w:pPr>
        <w:rPr>
          <w:rFonts w:ascii="Century" w:hAnsi="Century"/>
          <w:b/>
          <w:bCs/>
        </w:rPr>
      </w:pPr>
    </w:p>
    <w:p w14:paraId="5B8D00F3" w14:textId="5135A54A" w:rsidR="00161CB7" w:rsidRDefault="00161CB7" w:rsidP="00161CB7">
      <w:pPr>
        <w:rPr>
          <w:rFonts w:ascii="Century" w:hAnsi="Century"/>
        </w:rPr>
      </w:pPr>
      <w:r w:rsidRPr="00161CB7">
        <w:rPr>
          <w:rFonts w:ascii="Century" w:hAnsi="Century"/>
          <w:b/>
          <w:bCs/>
        </w:rPr>
        <w:t>Centre de loisirs</w:t>
      </w:r>
      <w:r>
        <w:rPr>
          <w:rFonts w:ascii="Century" w:hAnsi="Century"/>
        </w:rPr>
        <w:t> :</w:t>
      </w:r>
    </w:p>
    <w:p w14:paraId="484226D4" w14:textId="0BE1C28B" w:rsidR="00161CB7" w:rsidRPr="00060A4D" w:rsidRDefault="00161CB7" w:rsidP="00060A4D">
      <w:pPr>
        <w:pStyle w:val="Sansinterligne"/>
        <w:rPr>
          <w:rFonts w:ascii="Century" w:hAnsi="Century"/>
        </w:rPr>
      </w:pPr>
      <w:r w:rsidRPr="00060A4D">
        <w:rPr>
          <w:rFonts w:ascii="Century" w:hAnsi="Century"/>
        </w:rPr>
        <w:t>La première semaine des vacances de printemps de 7h30 à 18h30</w:t>
      </w:r>
    </w:p>
    <w:p w14:paraId="2E6704D2" w14:textId="615F94D8" w:rsidR="00161CB7" w:rsidRPr="00060A4D" w:rsidRDefault="00161CB7" w:rsidP="00060A4D">
      <w:pPr>
        <w:pStyle w:val="Sansinterligne"/>
        <w:rPr>
          <w:rFonts w:ascii="Century" w:hAnsi="Century"/>
        </w:rPr>
      </w:pPr>
      <w:r w:rsidRPr="00060A4D">
        <w:rPr>
          <w:rFonts w:ascii="Century" w:hAnsi="Century"/>
        </w:rPr>
        <w:t>Les 4 premières semaines des vacances d’été de 7h30 à 18h30</w:t>
      </w:r>
    </w:p>
    <w:p w14:paraId="257502B6" w14:textId="34A639DA" w:rsidR="00161CB7" w:rsidRDefault="00161CB7" w:rsidP="00060A4D">
      <w:pPr>
        <w:pStyle w:val="Sansinterligne"/>
        <w:rPr>
          <w:rFonts w:ascii="Century" w:hAnsi="Century"/>
        </w:rPr>
      </w:pPr>
      <w:r w:rsidRPr="00060A4D">
        <w:rPr>
          <w:rFonts w:ascii="Century" w:hAnsi="Century"/>
        </w:rPr>
        <w:t>La première semaine des vacances d’automne de 7h30 à 18h30</w:t>
      </w:r>
    </w:p>
    <w:p w14:paraId="3EE364C6" w14:textId="77777777" w:rsidR="00060A4D" w:rsidRPr="00060A4D" w:rsidRDefault="00060A4D" w:rsidP="00060A4D">
      <w:pPr>
        <w:pStyle w:val="Sansinterligne"/>
        <w:rPr>
          <w:rFonts w:ascii="Century" w:hAnsi="Century"/>
        </w:rPr>
      </w:pPr>
    </w:p>
    <w:tbl>
      <w:tblPr>
        <w:tblStyle w:val="TableGrid"/>
        <w:tblpPr w:leftFromText="141" w:rightFromText="141" w:vertAnchor="text" w:tblpY="1"/>
        <w:tblOverlap w:val="never"/>
        <w:tblW w:w="7590" w:type="dxa"/>
        <w:tblInd w:w="0" w:type="dxa"/>
        <w:tblCellMar>
          <w:top w:w="5" w:type="dxa"/>
          <w:left w:w="38" w:type="dxa"/>
          <w:right w:w="38" w:type="dxa"/>
        </w:tblCellMar>
        <w:tblLook w:val="04A0" w:firstRow="1" w:lastRow="0" w:firstColumn="1" w:lastColumn="0" w:noHBand="0" w:noVBand="1"/>
      </w:tblPr>
      <w:tblGrid>
        <w:gridCol w:w="2465"/>
        <w:gridCol w:w="2626"/>
        <w:gridCol w:w="2499"/>
      </w:tblGrid>
      <w:tr w:rsidR="00161CB7" w14:paraId="01E0E4B4" w14:textId="77777777" w:rsidTr="00060A4D">
        <w:trPr>
          <w:trHeight w:val="262"/>
        </w:trPr>
        <w:tc>
          <w:tcPr>
            <w:tcW w:w="2465" w:type="dxa"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14:paraId="41FE6B43" w14:textId="77777777" w:rsidR="00161CB7" w:rsidRDefault="00161CB7" w:rsidP="00060A4D">
            <w:pPr>
              <w:spacing w:line="259" w:lineRule="auto"/>
            </w:pPr>
            <w:r>
              <w:rPr>
                <w:b/>
              </w:rPr>
              <w:t>FORMULE A LA CARTE</w:t>
            </w:r>
          </w:p>
        </w:tc>
        <w:tc>
          <w:tcPr>
            <w:tcW w:w="262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865CD38" w14:textId="77777777" w:rsidR="00161CB7" w:rsidRDefault="00161CB7" w:rsidP="00060A4D">
            <w:pPr>
              <w:spacing w:line="259" w:lineRule="auto"/>
              <w:ind w:left="756" w:hanging="434"/>
            </w:pPr>
            <w:r>
              <w:t>Habitants de la CCCL tarif journée</w:t>
            </w:r>
          </w:p>
          <w:p w14:paraId="547EBC0D" w14:textId="77777777" w:rsidR="00161CB7" w:rsidRDefault="00161CB7" w:rsidP="00060A4D">
            <w:pPr>
              <w:spacing w:line="259" w:lineRule="auto"/>
              <w:ind w:left="756" w:hanging="434"/>
            </w:pPr>
            <w:r>
              <w:t xml:space="preserve">        Hors repas</w:t>
            </w:r>
          </w:p>
        </w:tc>
        <w:tc>
          <w:tcPr>
            <w:tcW w:w="2499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D012F58" w14:textId="77777777" w:rsidR="00161CB7" w:rsidRDefault="00161CB7" w:rsidP="00060A4D">
            <w:pPr>
              <w:spacing w:after="173" w:line="259" w:lineRule="auto"/>
              <w:ind w:left="36"/>
              <w:jc w:val="both"/>
            </w:pPr>
            <w:r>
              <w:t>Habitants hors de la CCCL</w:t>
            </w:r>
          </w:p>
          <w:p w14:paraId="5181F6AB" w14:textId="77777777" w:rsidR="00161CB7" w:rsidRDefault="00161CB7" w:rsidP="00060A4D">
            <w:pPr>
              <w:spacing w:line="259" w:lineRule="auto"/>
              <w:ind w:right="19"/>
              <w:jc w:val="center"/>
            </w:pPr>
            <w:proofErr w:type="gramStart"/>
            <w:r>
              <w:t>tarif</w:t>
            </w:r>
            <w:proofErr w:type="gramEnd"/>
            <w:r>
              <w:t xml:space="preserve"> journée hors repas</w:t>
            </w:r>
          </w:p>
        </w:tc>
      </w:tr>
      <w:tr w:rsidR="00161CB7" w14:paraId="13CA15A3" w14:textId="77777777" w:rsidTr="00060A4D">
        <w:trPr>
          <w:trHeight w:val="508"/>
        </w:trPr>
        <w:tc>
          <w:tcPr>
            <w:tcW w:w="246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BB2740E" w14:textId="295B812A" w:rsidR="00161CB7" w:rsidRDefault="00060A4D" w:rsidP="00060A4D">
            <w:pPr>
              <w:spacing w:line="259" w:lineRule="auto"/>
              <w:ind w:left="37"/>
              <w:jc w:val="center"/>
            </w:pPr>
            <w:r>
              <w:t>Q</w:t>
            </w:r>
            <w:r w:rsidR="00161CB7">
              <w:t>uotient familial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81B0C6F" w14:textId="77777777" w:rsidR="00161CB7" w:rsidRDefault="00161CB7" w:rsidP="00060A4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0B8FCE1" w14:textId="77777777" w:rsidR="00161CB7" w:rsidRDefault="00161CB7" w:rsidP="00060A4D">
            <w:pPr>
              <w:spacing w:after="160" w:line="259" w:lineRule="auto"/>
            </w:pPr>
          </w:p>
        </w:tc>
      </w:tr>
      <w:tr w:rsidR="00161CB7" w14:paraId="3823D36A" w14:textId="77777777" w:rsidTr="00060A4D">
        <w:trPr>
          <w:trHeight w:val="245"/>
        </w:trPr>
        <w:tc>
          <w:tcPr>
            <w:tcW w:w="246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AACD625" w14:textId="77777777" w:rsidR="00161CB7" w:rsidRDefault="00161CB7" w:rsidP="00060A4D">
            <w:pPr>
              <w:spacing w:line="259" w:lineRule="auto"/>
              <w:ind w:left="39"/>
              <w:jc w:val="center"/>
            </w:pPr>
            <w:r>
              <w:t>Inférieur à 450€</w:t>
            </w:r>
          </w:p>
        </w:tc>
        <w:tc>
          <w:tcPr>
            <w:tcW w:w="26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3A031AA" w14:textId="77777777" w:rsidR="00161CB7" w:rsidRPr="008357F9" w:rsidRDefault="00161CB7" w:rsidP="00060A4D">
            <w:pPr>
              <w:spacing w:line="259" w:lineRule="auto"/>
              <w:ind w:left="48"/>
              <w:jc w:val="center"/>
            </w:pPr>
            <w:r w:rsidRPr="008357F9">
              <w:t>4,00</w:t>
            </w:r>
            <w:r>
              <w:t xml:space="preserve"> </w:t>
            </w:r>
            <w:r w:rsidRPr="008357F9">
              <w:t>€</w:t>
            </w:r>
          </w:p>
        </w:tc>
        <w:tc>
          <w:tcPr>
            <w:tcW w:w="249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39E3A00" w14:textId="77777777" w:rsidR="00161CB7" w:rsidRDefault="00161CB7" w:rsidP="00060A4D">
            <w:pPr>
              <w:spacing w:line="259" w:lineRule="auto"/>
              <w:ind w:left="41"/>
              <w:jc w:val="center"/>
            </w:pPr>
            <w:r>
              <w:t xml:space="preserve">5,00 € </w:t>
            </w:r>
          </w:p>
        </w:tc>
      </w:tr>
      <w:tr w:rsidR="00161CB7" w14:paraId="071917F0" w14:textId="77777777" w:rsidTr="00060A4D">
        <w:trPr>
          <w:trHeight w:val="245"/>
        </w:trPr>
        <w:tc>
          <w:tcPr>
            <w:tcW w:w="246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17252F0" w14:textId="0A11DEE0" w:rsidR="00161CB7" w:rsidRDefault="00060A4D" w:rsidP="00060A4D">
            <w:pPr>
              <w:spacing w:line="259" w:lineRule="auto"/>
              <w:ind w:left="38"/>
              <w:jc w:val="center"/>
            </w:pPr>
            <w:r>
              <w:t>D</w:t>
            </w:r>
            <w:r w:rsidR="00161CB7">
              <w:t>e 451€ à 700€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9E49B54" w14:textId="77777777" w:rsidR="00161CB7" w:rsidRPr="008357F9" w:rsidRDefault="00161CB7" w:rsidP="00060A4D">
            <w:pPr>
              <w:spacing w:line="259" w:lineRule="auto"/>
              <w:ind w:left="48"/>
              <w:jc w:val="center"/>
            </w:pPr>
            <w:r w:rsidRPr="008357F9">
              <w:t xml:space="preserve">6,00 € 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227ACB3" w14:textId="77777777" w:rsidR="00161CB7" w:rsidRDefault="00161CB7" w:rsidP="00060A4D">
            <w:pPr>
              <w:spacing w:line="259" w:lineRule="auto"/>
              <w:ind w:left="41"/>
              <w:jc w:val="center"/>
            </w:pPr>
            <w:r>
              <w:t xml:space="preserve">7,00 € </w:t>
            </w:r>
          </w:p>
        </w:tc>
      </w:tr>
      <w:tr w:rsidR="00161CB7" w14:paraId="0C11DCB3" w14:textId="77777777" w:rsidTr="00060A4D">
        <w:trPr>
          <w:trHeight w:val="245"/>
        </w:trPr>
        <w:tc>
          <w:tcPr>
            <w:tcW w:w="246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8B7FB8C" w14:textId="159C8C60" w:rsidR="00161CB7" w:rsidRDefault="00060A4D" w:rsidP="00060A4D">
            <w:pPr>
              <w:spacing w:line="259" w:lineRule="auto"/>
              <w:ind w:left="38"/>
              <w:jc w:val="center"/>
            </w:pPr>
            <w:r>
              <w:t>D</w:t>
            </w:r>
            <w:r w:rsidR="00161CB7">
              <w:t>e 701€ à 1000€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53A0DE3" w14:textId="77777777" w:rsidR="00161CB7" w:rsidRPr="008357F9" w:rsidRDefault="00161CB7" w:rsidP="00060A4D">
            <w:pPr>
              <w:spacing w:line="259" w:lineRule="auto"/>
              <w:ind w:left="48"/>
              <w:jc w:val="center"/>
            </w:pPr>
            <w:r w:rsidRPr="008357F9">
              <w:t>8</w:t>
            </w:r>
            <w:r>
              <w:t>,</w:t>
            </w:r>
            <w:r w:rsidRPr="008357F9">
              <w:t xml:space="preserve">00 € 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F33AA1C" w14:textId="77777777" w:rsidR="00161CB7" w:rsidRDefault="00161CB7" w:rsidP="00060A4D">
            <w:pPr>
              <w:spacing w:line="259" w:lineRule="auto"/>
              <w:ind w:left="41"/>
              <w:jc w:val="center"/>
            </w:pPr>
            <w:r>
              <w:t xml:space="preserve">9,00 € </w:t>
            </w:r>
          </w:p>
        </w:tc>
      </w:tr>
      <w:tr w:rsidR="00161CB7" w14:paraId="41C59878" w14:textId="77777777" w:rsidTr="00060A4D">
        <w:trPr>
          <w:trHeight w:val="245"/>
        </w:trPr>
        <w:tc>
          <w:tcPr>
            <w:tcW w:w="246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44C816A" w14:textId="7C15EEDA" w:rsidR="00161CB7" w:rsidRDefault="00060A4D" w:rsidP="00060A4D">
            <w:pPr>
              <w:spacing w:line="259" w:lineRule="auto"/>
              <w:ind w:left="38"/>
              <w:jc w:val="center"/>
            </w:pPr>
            <w:r>
              <w:t>D</w:t>
            </w:r>
            <w:r w:rsidR="00161CB7">
              <w:t>e 1001€ à 1400€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60D96CD" w14:textId="77777777" w:rsidR="00161CB7" w:rsidRPr="008357F9" w:rsidRDefault="00161CB7" w:rsidP="00060A4D">
            <w:pPr>
              <w:spacing w:line="259" w:lineRule="auto"/>
              <w:ind w:left="48"/>
              <w:jc w:val="center"/>
            </w:pPr>
            <w:r w:rsidRPr="008357F9">
              <w:t>11</w:t>
            </w:r>
            <w:r>
              <w:t>,</w:t>
            </w:r>
            <w:r w:rsidRPr="008357F9">
              <w:t xml:space="preserve">00 € 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25F0166" w14:textId="77777777" w:rsidR="00161CB7" w:rsidRDefault="00161CB7" w:rsidP="00060A4D">
            <w:pPr>
              <w:spacing w:line="259" w:lineRule="auto"/>
              <w:ind w:left="41"/>
              <w:jc w:val="center"/>
            </w:pPr>
            <w:r>
              <w:t xml:space="preserve">12,00 € </w:t>
            </w:r>
          </w:p>
        </w:tc>
      </w:tr>
      <w:tr w:rsidR="00161CB7" w14:paraId="31871CF7" w14:textId="77777777" w:rsidTr="00060A4D">
        <w:trPr>
          <w:trHeight w:val="262"/>
        </w:trPr>
        <w:tc>
          <w:tcPr>
            <w:tcW w:w="246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4771B85" w14:textId="6F2BD898" w:rsidR="00161CB7" w:rsidRDefault="00060A4D" w:rsidP="00060A4D">
            <w:pPr>
              <w:spacing w:line="259" w:lineRule="auto"/>
              <w:ind w:left="36"/>
              <w:jc w:val="center"/>
            </w:pPr>
            <w:r>
              <w:t>S</w:t>
            </w:r>
            <w:r w:rsidR="00161CB7">
              <w:t>upérieur à 1401€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86794AE" w14:textId="77777777" w:rsidR="00161CB7" w:rsidRPr="008357F9" w:rsidRDefault="00161CB7" w:rsidP="00060A4D">
            <w:pPr>
              <w:spacing w:line="259" w:lineRule="auto"/>
              <w:ind w:left="48"/>
              <w:jc w:val="center"/>
            </w:pPr>
            <w:r w:rsidRPr="008357F9">
              <w:t>14</w:t>
            </w:r>
            <w:r>
              <w:t>,</w:t>
            </w:r>
            <w:r w:rsidRPr="008357F9">
              <w:t xml:space="preserve">00 € 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8BFCF79" w14:textId="77777777" w:rsidR="00161CB7" w:rsidRDefault="00161CB7" w:rsidP="00060A4D">
            <w:pPr>
              <w:spacing w:line="259" w:lineRule="auto"/>
              <w:ind w:left="41"/>
              <w:jc w:val="center"/>
            </w:pPr>
            <w:r>
              <w:t xml:space="preserve">15,00 € </w:t>
            </w:r>
          </w:p>
        </w:tc>
      </w:tr>
      <w:tr w:rsidR="00161CB7" w14:paraId="592B9E55" w14:textId="77777777" w:rsidTr="00060A4D">
        <w:trPr>
          <w:trHeight w:val="262"/>
        </w:trPr>
        <w:tc>
          <w:tcPr>
            <w:tcW w:w="2465" w:type="dxa"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14:paraId="276EF890" w14:textId="77777777" w:rsidR="00161CB7" w:rsidRDefault="00161CB7" w:rsidP="00060A4D">
            <w:pPr>
              <w:spacing w:line="259" w:lineRule="auto"/>
            </w:pPr>
            <w:r>
              <w:rPr>
                <w:b/>
              </w:rPr>
              <w:t>FORMULE PRIVILEGE</w:t>
            </w:r>
          </w:p>
        </w:tc>
        <w:tc>
          <w:tcPr>
            <w:tcW w:w="262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B91F553" w14:textId="157F99AE" w:rsidR="00161CB7" w:rsidRPr="00060A4D" w:rsidRDefault="00161CB7" w:rsidP="00060A4D">
            <w:pPr>
              <w:pStyle w:val="Sansinterligne"/>
            </w:pPr>
            <w:r w:rsidRPr="00060A4D">
              <w:t>Habitants de la CCCL tarif journée</w:t>
            </w:r>
            <w:r w:rsidR="00060A4D">
              <w:t xml:space="preserve">     </w:t>
            </w:r>
            <w:r w:rsidRPr="00060A4D">
              <w:t>Hors repas</w:t>
            </w:r>
          </w:p>
        </w:tc>
        <w:tc>
          <w:tcPr>
            <w:tcW w:w="2499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975E435" w14:textId="41B186DE" w:rsidR="00161CB7" w:rsidRPr="00060A4D" w:rsidRDefault="00161CB7" w:rsidP="00060A4D">
            <w:pPr>
              <w:pStyle w:val="Sansinterligne"/>
            </w:pPr>
            <w:r w:rsidRPr="00060A4D">
              <w:t>Habitants hors de la CCCL</w:t>
            </w:r>
            <w:r w:rsidR="00060A4D">
              <w:t xml:space="preserve">   </w:t>
            </w:r>
            <w:r w:rsidRPr="00060A4D">
              <w:t>tarif journée</w:t>
            </w:r>
          </w:p>
          <w:p w14:paraId="4AC09547" w14:textId="77777777" w:rsidR="00161CB7" w:rsidRPr="00060A4D" w:rsidRDefault="00161CB7" w:rsidP="00060A4D">
            <w:pPr>
              <w:pStyle w:val="Sansinterligne"/>
            </w:pPr>
            <w:proofErr w:type="gramStart"/>
            <w:r w:rsidRPr="00060A4D">
              <w:t>hors</w:t>
            </w:r>
            <w:proofErr w:type="gramEnd"/>
            <w:r w:rsidRPr="00060A4D">
              <w:t xml:space="preserve"> repas</w:t>
            </w:r>
          </w:p>
        </w:tc>
      </w:tr>
      <w:tr w:rsidR="00161CB7" w14:paraId="3483815A" w14:textId="77777777" w:rsidTr="00060A4D">
        <w:trPr>
          <w:trHeight w:val="679"/>
        </w:trPr>
        <w:tc>
          <w:tcPr>
            <w:tcW w:w="246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965FF0A" w14:textId="13D90306" w:rsidR="00161CB7" w:rsidRDefault="00060A4D" w:rsidP="00060A4D">
            <w:pPr>
              <w:spacing w:line="259" w:lineRule="auto"/>
              <w:ind w:left="17"/>
              <w:jc w:val="center"/>
            </w:pPr>
            <w:r>
              <w:t>Q</w:t>
            </w:r>
            <w:r w:rsidR="00161CB7">
              <w:t>uotient familial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8F60C81" w14:textId="77777777" w:rsidR="00161CB7" w:rsidRDefault="00161CB7" w:rsidP="00060A4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24AA406" w14:textId="77777777" w:rsidR="00161CB7" w:rsidRDefault="00161CB7" w:rsidP="00060A4D">
            <w:pPr>
              <w:spacing w:after="160" w:line="259" w:lineRule="auto"/>
            </w:pPr>
          </w:p>
        </w:tc>
      </w:tr>
      <w:tr w:rsidR="00161CB7" w14:paraId="7B96E418" w14:textId="77777777" w:rsidTr="00060A4D">
        <w:trPr>
          <w:trHeight w:val="245"/>
        </w:trPr>
        <w:tc>
          <w:tcPr>
            <w:tcW w:w="246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406273F" w14:textId="77777777" w:rsidR="00161CB7" w:rsidRDefault="00161CB7" w:rsidP="00060A4D">
            <w:pPr>
              <w:spacing w:line="259" w:lineRule="auto"/>
              <w:ind w:left="19"/>
              <w:jc w:val="center"/>
            </w:pPr>
            <w:r>
              <w:t>Inférieur à 450€</w:t>
            </w:r>
          </w:p>
        </w:tc>
        <w:tc>
          <w:tcPr>
            <w:tcW w:w="26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B1C75A6" w14:textId="77777777" w:rsidR="00161CB7" w:rsidRDefault="00161CB7" w:rsidP="00060A4D">
            <w:pPr>
              <w:spacing w:line="259" w:lineRule="auto"/>
              <w:ind w:left="41"/>
              <w:jc w:val="center"/>
            </w:pPr>
            <w:r>
              <w:t xml:space="preserve">3,00 €  </w:t>
            </w:r>
          </w:p>
        </w:tc>
        <w:tc>
          <w:tcPr>
            <w:tcW w:w="249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DDA525F" w14:textId="77777777" w:rsidR="00161CB7" w:rsidRDefault="00161CB7" w:rsidP="00060A4D">
            <w:pPr>
              <w:spacing w:line="259" w:lineRule="auto"/>
              <w:ind w:left="24"/>
              <w:jc w:val="center"/>
            </w:pPr>
            <w:r>
              <w:t xml:space="preserve">4,00 € </w:t>
            </w:r>
          </w:p>
        </w:tc>
      </w:tr>
      <w:tr w:rsidR="00161CB7" w14:paraId="2E6FBEC7" w14:textId="77777777" w:rsidTr="00060A4D">
        <w:trPr>
          <w:trHeight w:val="245"/>
        </w:trPr>
        <w:tc>
          <w:tcPr>
            <w:tcW w:w="246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6B967E6" w14:textId="102A435B" w:rsidR="00161CB7" w:rsidRDefault="00060A4D" w:rsidP="00060A4D">
            <w:pPr>
              <w:spacing w:line="259" w:lineRule="auto"/>
              <w:ind w:left="18"/>
              <w:jc w:val="center"/>
            </w:pPr>
            <w:r>
              <w:t>D</w:t>
            </w:r>
            <w:r w:rsidR="00161CB7">
              <w:t>e 451€ à 700€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1D3D411" w14:textId="77777777" w:rsidR="00161CB7" w:rsidRDefault="00161CB7" w:rsidP="00060A4D">
            <w:pPr>
              <w:spacing w:line="259" w:lineRule="auto"/>
              <w:ind w:left="41"/>
              <w:jc w:val="center"/>
            </w:pPr>
            <w:r>
              <w:t xml:space="preserve">5,00 € 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67B977F" w14:textId="77777777" w:rsidR="00161CB7" w:rsidRDefault="00161CB7" w:rsidP="00060A4D">
            <w:pPr>
              <w:spacing w:line="259" w:lineRule="auto"/>
              <w:ind w:left="24"/>
              <w:jc w:val="center"/>
            </w:pPr>
            <w:r>
              <w:t xml:space="preserve">6,00 € </w:t>
            </w:r>
          </w:p>
        </w:tc>
      </w:tr>
      <w:tr w:rsidR="00161CB7" w14:paraId="29EA5DA8" w14:textId="77777777" w:rsidTr="00060A4D">
        <w:trPr>
          <w:trHeight w:val="245"/>
        </w:trPr>
        <w:tc>
          <w:tcPr>
            <w:tcW w:w="246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FF69164" w14:textId="3F69A371" w:rsidR="00161CB7" w:rsidRDefault="00060A4D" w:rsidP="00060A4D">
            <w:pPr>
              <w:spacing w:line="259" w:lineRule="auto"/>
              <w:ind w:left="18"/>
              <w:jc w:val="center"/>
            </w:pPr>
            <w:r>
              <w:t>D</w:t>
            </w:r>
            <w:r w:rsidR="00161CB7">
              <w:t>e 701€ à 1000€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1346C8B" w14:textId="77777777" w:rsidR="00161CB7" w:rsidRDefault="00161CB7" w:rsidP="00060A4D">
            <w:pPr>
              <w:spacing w:line="259" w:lineRule="auto"/>
              <w:ind w:left="41"/>
              <w:jc w:val="center"/>
            </w:pPr>
            <w:r>
              <w:t>7,00 €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334C159" w14:textId="77777777" w:rsidR="00161CB7" w:rsidRDefault="00161CB7" w:rsidP="00060A4D">
            <w:pPr>
              <w:spacing w:line="259" w:lineRule="auto"/>
              <w:ind w:left="24"/>
              <w:jc w:val="center"/>
            </w:pPr>
            <w:r>
              <w:t xml:space="preserve">8,00 € </w:t>
            </w:r>
          </w:p>
        </w:tc>
      </w:tr>
      <w:tr w:rsidR="00161CB7" w14:paraId="23FF07E6" w14:textId="77777777" w:rsidTr="00060A4D">
        <w:trPr>
          <w:trHeight w:val="245"/>
        </w:trPr>
        <w:tc>
          <w:tcPr>
            <w:tcW w:w="246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F17D1AC" w14:textId="4240FECC" w:rsidR="00161CB7" w:rsidRDefault="00060A4D" w:rsidP="00060A4D">
            <w:pPr>
              <w:spacing w:line="259" w:lineRule="auto"/>
              <w:ind w:left="18"/>
              <w:jc w:val="center"/>
            </w:pPr>
            <w:r>
              <w:t>D</w:t>
            </w:r>
            <w:r w:rsidR="00161CB7">
              <w:t>e 1001€ à 1400€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FD36C94" w14:textId="77777777" w:rsidR="00161CB7" w:rsidRDefault="00161CB7" w:rsidP="00060A4D">
            <w:pPr>
              <w:spacing w:line="259" w:lineRule="auto"/>
              <w:ind w:left="41"/>
              <w:jc w:val="center"/>
            </w:pPr>
            <w:r>
              <w:t xml:space="preserve">10,00 € 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CF95358" w14:textId="77777777" w:rsidR="00161CB7" w:rsidRDefault="00161CB7" w:rsidP="00060A4D">
            <w:pPr>
              <w:spacing w:line="259" w:lineRule="auto"/>
              <w:jc w:val="center"/>
            </w:pPr>
            <w:r>
              <w:t xml:space="preserve">11,00 € </w:t>
            </w:r>
          </w:p>
        </w:tc>
      </w:tr>
      <w:tr w:rsidR="00161CB7" w14:paraId="76A31938" w14:textId="77777777" w:rsidTr="00060A4D">
        <w:trPr>
          <w:trHeight w:val="262"/>
        </w:trPr>
        <w:tc>
          <w:tcPr>
            <w:tcW w:w="246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9DECD7D" w14:textId="6E4F89FB" w:rsidR="00161CB7" w:rsidRDefault="00060A4D" w:rsidP="00060A4D">
            <w:pPr>
              <w:spacing w:line="259" w:lineRule="auto"/>
              <w:ind w:left="16"/>
              <w:jc w:val="center"/>
            </w:pPr>
            <w:r>
              <w:t>S</w:t>
            </w:r>
            <w:r w:rsidR="00161CB7">
              <w:t>upérieur à 1401€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37DDA19" w14:textId="77777777" w:rsidR="00161CB7" w:rsidRDefault="00161CB7" w:rsidP="00060A4D">
            <w:pPr>
              <w:spacing w:line="259" w:lineRule="auto"/>
              <w:ind w:left="41"/>
              <w:jc w:val="center"/>
            </w:pPr>
            <w:r>
              <w:t xml:space="preserve">13,00 € 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E24D8EF" w14:textId="77777777" w:rsidR="00161CB7" w:rsidRDefault="00161CB7" w:rsidP="00060A4D">
            <w:pPr>
              <w:spacing w:line="259" w:lineRule="auto"/>
              <w:jc w:val="center"/>
            </w:pPr>
            <w:r>
              <w:t xml:space="preserve">14,00 € </w:t>
            </w:r>
          </w:p>
        </w:tc>
      </w:tr>
    </w:tbl>
    <w:p w14:paraId="4BBA8C3A" w14:textId="77777777" w:rsidR="00060A4D" w:rsidRDefault="00060A4D" w:rsidP="00060A4D">
      <w:pPr>
        <w:spacing w:after="0" w:line="240" w:lineRule="auto"/>
        <w:rPr>
          <w:rFonts w:eastAsia="Times New Roman"/>
          <w:szCs w:val="20"/>
        </w:rPr>
      </w:pPr>
    </w:p>
    <w:p w14:paraId="3B589FFA" w14:textId="51FE1023" w:rsidR="00060A4D" w:rsidRDefault="00060A4D" w:rsidP="00060A4D">
      <w:pPr>
        <w:ind w:left="-5"/>
      </w:pPr>
      <w:r w:rsidRPr="00060A4D">
        <w:rPr>
          <w:u w:val="single"/>
        </w:rPr>
        <w:t>Formule privilège</w:t>
      </w:r>
      <w:r>
        <w:t xml:space="preserve"> :</w:t>
      </w:r>
      <w:r>
        <w:tab/>
        <w:t xml:space="preserve"> L'enfant est présent au moins 4 jours sur 5 par semaine, sur toutes les semaines de la session.</w:t>
      </w:r>
    </w:p>
    <w:p w14:paraId="47F3C313" w14:textId="3582BBDA" w:rsidR="00060A4D" w:rsidRDefault="00060A4D" w:rsidP="00060A4D">
      <w:pPr>
        <w:spacing w:after="0" w:line="240" w:lineRule="auto"/>
        <w:rPr>
          <w:rFonts w:eastAsia="Times New Roman"/>
          <w:szCs w:val="20"/>
        </w:rPr>
      </w:pPr>
      <w:r w:rsidRPr="00060A4D">
        <w:rPr>
          <w:rFonts w:eastAsia="Times New Roman"/>
          <w:szCs w:val="20"/>
          <w:u w:val="single"/>
        </w:rPr>
        <w:t>Repas </w:t>
      </w:r>
      <w:r>
        <w:rPr>
          <w:rFonts w:eastAsia="Times New Roman"/>
          <w:szCs w:val="20"/>
        </w:rPr>
        <w:t>:</w:t>
      </w:r>
    </w:p>
    <w:p w14:paraId="49E85001" w14:textId="77777777" w:rsidR="00060A4D" w:rsidRDefault="00060A4D" w:rsidP="00060A4D">
      <w:pPr>
        <w:spacing w:after="0" w:line="240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>L</w:t>
      </w:r>
      <w:r w:rsidRPr="00D25BA4">
        <w:rPr>
          <w:rFonts w:eastAsia="Times New Roman"/>
          <w:szCs w:val="20"/>
        </w:rPr>
        <w:t>es repas seront facturés sur la base des tarifs votés par Cœur de Loire</w:t>
      </w:r>
      <w:r>
        <w:rPr>
          <w:rFonts w:eastAsia="Times New Roman"/>
          <w:szCs w:val="20"/>
        </w:rPr>
        <w:t xml:space="preserve">.  </w:t>
      </w:r>
    </w:p>
    <w:p w14:paraId="570E553C" w14:textId="70520BEE" w:rsidR="00060A4D" w:rsidRPr="00060A4D" w:rsidRDefault="00060A4D" w:rsidP="00060A4D">
      <w:pPr>
        <w:spacing w:after="0" w:line="240" w:lineRule="auto"/>
        <w:rPr>
          <w:rFonts w:eastAsia="Times New Roman"/>
          <w:szCs w:val="20"/>
        </w:rPr>
      </w:pPr>
      <w:r>
        <w:t>Les repas ne sont possibles que sur les sessions de printemps et automne. Sur la session d'été, les familles fournissent un pique-nique tous les jours.</w:t>
      </w:r>
    </w:p>
    <w:p w14:paraId="758A55E6" w14:textId="77777777" w:rsidR="00060A4D" w:rsidRPr="00060A4D" w:rsidRDefault="00060A4D" w:rsidP="00060A4D">
      <w:pPr>
        <w:rPr>
          <w:rFonts w:eastAsia="Times New Roman"/>
          <w:szCs w:val="20"/>
        </w:rPr>
      </w:pPr>
    </w:p>
    <w:p w14:paraId="68EC0679" w14:textId="77777777" w:rsidR="00060A4D" w:rsidRDefault="00060A4D" w:rsidP="00060A4D">
      <w:pPr>
        <w:spacing w:after="0" w:line="240" w:lineRule="auto"/>
        <w:rPr>
          <w:rFonts w:eastAsia="Times New Roman"/>
          <w:szCs w:val="20"/>
        </w:rPr>
      </w:pPr>
    </w:p>
    <w:p w14:paraId="2292AE2A" w14:textId="335130EE" w:rsidR="00161CB7" w:rsidRPr="00161CB7" w:rsidRDefault="00060A4D" w:rsidP="00060A4D">
      <w:pPr>
        <w:spacing w:after="0" w:line="240" w:lineRule="auto"/>
        <w:rPr>
          <w:rFonts w:ascii="Century" w:hAnsi="Century"/>
        </w:rPr>
      </w:pPr>
      <w:r>
        <w:rPr>
          <w:rFonts w:eastAsia="Times New Roman"/>
          <w:szCs w:val="20"/>
        </w:rPr>
        <w:br w:type="textWrapping" w:clear="all"/>
      </w:r>
      <w:r w:rsidR="00161CB7">
        <w:rPr>
          <w:rFonts w:ascii="Century" w:hAnsi="Century"/>
        </w:rPr>
        <w:t>Pour tout renseignement et/ou inscription, merci de contacter Dorine SIMON au 07.88.98.55.05 ou par mail : service.enfance@neuvysurloire.com</w:t>
      </w:r>
    </w:p>
    <w:sectPr w:rsidR="00161CB7" w:rsidRPr="00161CB7" w:rsidSect="00161C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B7"/>
    <w:rsid w:val="00060A4D"/>
    <w:rsid w:val="00161CB7"/>
    <w:rsid w:val="009912F4"/>
    <w:rsid w:val="009D626A"/>
    <w:rsid w:val="009E53F0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F6DB"/>
  <w15:chartTrackingRefBased/>
  <w15:docId w15:val="{924E5C81-0D85-4342-BDBB-69F27BAE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1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1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1C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1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1C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1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1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1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1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1C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1C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1C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1CB7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1CB7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1C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1C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1C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1C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1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1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1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1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1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1C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1C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1CB7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1C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1CB7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1CB7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59"/>
    <w:rsid w:val="0016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61CB7"/>
    <w:pPr>
      <w:spacing w:after="0" w:line="240" w:lineRule="auto"/>
    </w:pPr>
  </w:style>
  <w:style w:type="table" w:customStyle="1" w:styleId="TableGrid">
    <w:name w:val="TableGrid"/>
    <w:rsid w:val="00161CB7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1CCC-D33B-445C-8526-164AE6BD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Simon</dc:creator>
  <cp:keywords/>
  <dc:description/>
  <cp:lastModifiedBy>Dorine Simon</cp:lastModifiedBy>
  <cp:revision>1</cp:revision>
  <dcterms:created xsi:type="dcterms:W3CDTF">2025-12-11T10:41:00Z</dcterms:created>
  <dcterms:modified xsi:type="dcterms:W3CDTF">2025-12-11T11:01:00Z</dcterms:modified>
</cp:coreProperties>
</file>